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19" w:rsidRDefault="005C1D19"/>
    <w:p w:rsidR="00FA5E9B" w:rsidRDefault="00FA5E9B"/>
    <w:p w:rsidR="00B1182C" w:rsidRDefault="00B1182C" w:rsidP="00B1182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Справка</w:t>
      </w:r>
    </w:p>
    <w:p w:rsidR="00F41BBE" w:rsidRDefault="00B1182C" w:rsidP="00B1182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по реализации </w:t>
      </w:r>
      <w:r>
        <w:rPr>
          <w:rStyle w:val="a4"/>
          <w:color w:val="000000"/>
          <w:shd w:val="clear" w:color="auto" w:fill="FFFFFF"/>
        </w:rPr>
        <w:t xml:space="preserve">регионального </w:t>
      </w:r>
      <w:r w:rsidRPr="00F41BBE">
        <w:rPr>
          <w:rStyle w:val="a4"/>
          <w:color w:val="000000"/>
          <w:shd w:val="clear" w:color="auto" w:fill="FFFFFF"/>
        </w:rPr>
        <w:t>проекта</w:t>
      </w:r>
      <w:r>
        <w:rPr>
          <w:rStyle w:val="a4"/>
          <w:color w:val="000000"/>
          <w:shd w:val="clear" w:color="auto" w:fill="FFFFFF"/>
        </w:rPr>
        <w:t xml:space="preserve"> федерального проекта</w:t>
      </w:r>
      <w:r w:rsidRPr="00A71F83">
        <w:rPr>
          <w:b/>
          <w:color w:val="000000"/>
        </w:rPr>
        <w:t xml:space="preserve"> </w:t>
      </w:r>
      <w:r w:rsidR="00A71F83">
        <w:rPr>
          <w:b/>
          <w:color w:val="000000"/>
        </w:rPr>
        <w:t>«Учитель будущего»</w:t>
      </w:r>
    </w:p>
    <w:p w:rsidR="00F41BBE" w:rsidRDefault="00F41BBE" w:rsidP="00FA5E9B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FA5E9B" w:rsidRPr="00F41BBE" w:rsidRDefault="00F41BBE" w:rsidP="00FA5E9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  <w:shd w:val="clear" w:color="auto" w:fill="FFFFFF"/>
        </w:rPr>
        <w:t xml:space="preserve">        </w:t>
      </w:r>
      <w:r w:rsidRPr="00F41BBE">
        <w:rPr>
          <w:rStyle w:val="a4"/>
          <w:color w:val="000000"/>
          <w:shd w:val="clear" w:color="auto" w:fill="FFFFFF"/>
        </w:rPr>
        <w:t xml:space="preserve">Реализация </w:t>
      </w:r>
      <w:r w:rsidR="00A71F83">
        <w:rPr>
          <w:rStyle w:val="a4"/>
          <w:color w:val="000000"/>
          <w:shd w:val="clear" w:color="auto" w:fill="FFFFFF"/>
        </w:rPr>
        <w:t xml:space="preserve">регионального </w:t>
      </w:r>
      <w:r w:rsidRPr="00F41BBE">
        <w:rPr>
          <w:rStyle w:val="a4"/>
          <w:color w:val="000000"/>
          <w:shd w:val="clear" w:color="auto" w:fill="FFFFFF"/>
        </w:rPr>
        <w:t>проекта</w:t>
      </w:r>
      <w:r w:rsidR="00A71F83">
        <w:rPr>
          <w:rStyle w:val="a4"/>
          <w:color w:val="000000"/>
          <w:shd w:val="clear" w:color="auto" w:fill="FFFFFF"/>
        </w:rPr>
        <w:t xml:space="preserve"> федерального проекта</w:t>
      </w:r>
      <w:r w:rsidR="00A71F83" w:rsidRPr="00A71F83">
        <w:rPr>
          <w:b/>
          <w:color w:val="000000"/>
        </w:rPr>
        <w:t xml:space="preserve"> </w:t>
      </w:r>
      <w:r w:rsidR="00A71F83">
        <w:rPr>
          <w:b/>
          <w:color w:val="000000"/>
        </w:rPr>
        <w:t xml:space="preserve">«Учитель будущего» </w:t>
      </w:r>
      <w:r w:rsidRPr="00F41BBE">
        <w:rPr>
          <w:rStyle w:val="a4"/>
          <w:color w:val="000000"/>
          <w:shd w:val="clear" w:color="auto" w:fill="FFFFFF"/>
        </w:rPr>
        <w:t xml:space="preserve"> направлена на</w:t>
      </w:r>
      <w:r w:rsidRPr="00F41BBE">
        <w:rPr>
          <w:color w:val="000000"/>
          <w:shd w:val="clear" w:color="auto" w:fill="FFFFFF"/>
        </w:rPr>
        <w:t> 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</w:r>
      <w:r>
        <w:rPr>
          <w:color w:val="000000"/>
          <w:shd w:val="clear" w:color="auto" w:fill="FFFFFF"/>
        </w:rPr>
        <w:t xml:space="preserve">. </w:t>
      </w:r>
    </w:p>
    <w:p w:rsidR="00FA5E9B" w:rsidRDefault="00FA5E9B" w:rsidP="00FA5E9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F41BBE">
        <w:rPr>
          <w:color w:val="000000"/>
        </w:rPr>
        <w:t>Данный проект п</w:t>
      </w:r>
      <w:r>
        <w:rPr>
          <w:color w:val="000000"/>
        </w:rPr>
        <w:t>озволил педагогам</w:t>
      </w:r>
      <w:r w:rsidR="00A71F83">
        <w:rPr>
          <w:color w:val="000000"/>
        </w:rPr>
        <w:t xml:space="preserve"> школ Кемеровского муниципального округа</w:t>
      </w:r>
      <w:r>
        <w:rPr>
          <w:color w:val="000000"/>
        </w:rPr>
        <w:t xml:space="preserve"> проходить качественную переподготовку, повышение квалификации, непрерывно совершенствовать свое профессиональное мастерство, что необходимо в современных условиях. </w:t>
      </w:r>
    </w:p>
    <w:p w:rsidR="0074759F" w:rsidRPr="00B17E67" w:rsidRDefault="0074759F" w:rsidP="00747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17E67">
        <w:rPr>
          <w:rFonts w:ascii="Times New Roman" w:hAnsi="Times New Roman" w:cs="Times New Roman"/>
          <w:sz w:val="24"/>
          <w:szCs w:val="24"/>
        </w:rPr>
        <w:t>По уровню квалификации педагоги распределился на следующие группы:</w:t>
      </w:r>
    </w:p>
    <w:p w:rsidR="0074759F" w:rsidRPr="00B17E67" w:rsidRDefault="0074759F" w:rsidP="0074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67">
        <w:rPr>
          <w:rFonts w:ascii="Times New Roman" w:hAnsi="Times New Roman" w:cs="Times New Roman"/>
          <w:sz w:val="24"/>
          <w:szCs w:val="24"/>
        </w:rPr>
        <w:t xml:space="preserve">- педагоги без категории –   0 человек; </w:t>
      </w:r>
    </w:p>
    <w:p w:rsidR="0074759F" w:rsidRPr="00B17E67" w:rsidRDefault="0074759F" w:rsidP="0074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67">
        <w:rPr>
          <w:rFonts w:ascii="Times New Roman" w:hAnsi="Times New Roman" w:cs="Times New Roman"/>
          <w:sz w:val="24"/>
          <w:szCs w:val="24"/>
        </w:rPr>
        <w:t xml:space="preserve">- соответствие занимаемой должности – 92 человека, что составляет 19,6% от общего числа педагогов данных категорий; </w:t>
      </w:r>
    </w:p>
    <w:p w:rsidR="0074759F" w:rsidRPr="00B17E67" w:rsidRDefault="0074759F" w:rsidP="0074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67">
        <w:rPr>
          <w:rFonts w:ascii="Times New Roman" w:hAnsi="Times New Roman" w:cs="Times New Roman"/>
          <w:sz w:val="24"/>
          <w:szCs w:val="24"/>
        </w:rPr>
        <w:t>-  (первая) квалификационная категория – 221 человек, что составляет 47,02% от общего числа педагогов данных категорий;</w:t>
      </w:r>
    </w:p>
    <w:p w:rsidR="0074759F" w:rsidRPr="00B17E67" w:rsidRDefault="0074759F" w:rsidP="0074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67">
        <w:rPr>
          <w:rFonts w:ascii="Times New Roman" w:hAnsi="Times New Roman" w:cs="Times New Roman"/>
          <w:sz w:val="24"/>
          <w:szCs w:val="24"/>
        </w:rPr>
        <w:t>- высшая квалификационная категория – 157 человека, что составляет 32,7% от общего числа педагогов данных категорий (увеличение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E67">
        <w:rPr>
          <w:rFonts w:ascii="Times New Roman" w:hAnsi="Times New Roman" w:cs="Times New Roman"/>
          <w:sz w:val="24"/>
          <w:szCs w:val="24"/>
        </w:rPr>
        <w:t xml:space="preserve">0,8% по сравнению с прошлым годом). </w:t>
      </w:r>
    </w:p>
    <w:p w:rsidR="0074759F" w:rsidRDefault="0074759F" w:rsidP="00747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17E67">
        <w:rPr>
          <w:rFonts w:ascii="Times New Roman" w:hAnsi="Times New Roman" w:cs="Times New Roman"/>
          <w:sz w:val="24"/>
          <w:szCs w:val="24"/>
        </w:rPr>
        <w:t>Формированию индивидуального стиля деятельности учителя и росту профессионализма способствует аттестация. Показатели говорят о заинтересованности</w:t>
      </w:r>
      <w:r>
        <w:rPr>
          <w:rFonts w:ascii="Times New Roman" w:hAnsi="Times New Roman" w:cs="Times New Roman"/>
          <w:sz w:val="24"/>
          <w:szCs w:val="24"/>
        </w:rPr>
        <w:t xml:space="preserve"> руководящего состава,</w:t>
      </w:r>
      <w:r w:rsidRPr="00B17E67">
        <w:rPr>
          <w:rFonts w:ascii="Times New Roman" w:hAnsi="Times New Roman" w:cs="Times New Roman"/>
          <w:sz w:val="24"/>
          <w:szCs w:val="24"/>
        </w:rPr>
        <w:t xml:space="preserve"> педагогов и их устойчивой мотивации в повышении уровня профессиональной компетентности, а, следовательно, и к повышению своей квалификационной категории.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59F" w:rsidRPr="0074759F" w:rsidRDefault="0074759F" w:rsidP="007475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759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4759F">
        <w:rPr>
          <w:rFonts w:ascii="Times New Roman" w:hAnsi="Times New Roman" w:cs="Times New Roman"/>
          <w:sz w:val="24"/>
          <w:szCs w:val="24"/>
        </w:rPr>
        <w:t xml:space="preserve"> году разработано и утверждено </w:t>
      </w:r>
      <w:r w:rsidRPr="0074759F">
        <w:rPr>
          <w:rFonts w:ascii="Times New Roman" w:eastAsia="Calibri" w:hAnsi="Times New Roman" w:cs="Times New Roman"/>
          <w:sz w:val="24"/>
          <w:szCs w:val="24"/>
        </w:rPr>
        <w:t>Положение об аттестации руководителей и лиц, претендующих на замещение должности руководителя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74759F">
        <w:rPr>
          <w:rFonts w:ascii="Times New Roman" w:eastAsia="Calibri" w:hAnsi="Times New Roman" w:cs="Times New Roman"/>
          <w:sz w:val="24"/>
          <w:szCs w:val="24"/>
        </w:rPr>
        <w:t>учреждений Кемеровского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27C3">
        <w:rPr>
          <w:rFonts w:ascii="Times New Roman" w:hAnsi="Times New Roman" w:cs="Times New Roman"/>
          <w:sz w:val="24"/>
          <w:szCs w:val="24"/>
        </w:rPr>
        <w:t xml:space="preserve"> В 2020\21 учебном году прошли аттестацию на подтверждение соответствии требованиям, предъявляемым квалификационным характеристикам к должности директора 5 директоров образовательных организаций Кемеровского муниципального округа.</w:t>
      </w:r>
    </w:p>
    <w:p w:rsidR="0074759F" w:rsidRPr="00B17E67" w:rsidRDefault="0074759F" w:rsidP="0074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два последних года</w:t>
      </w:r>
      <w:r w:rsidRPr="00B17E67">
        <w:rPr>
          <w:rFonts w:ascii="Times New Roman" w:hAnsi="Times New Roman" w:cs="Times New Roman"/>
          <w:sz w:val="24"/>
          <w:szCs w:val="24"/>
        </w:rPr>
        <w:t xml:space="preserve"> на различных курсах повышения квалификации прошли обучение и повысили свою квалификацию 219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E67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74759F" w:rsidRPr="00B17E67" w:rsidRDefault="0074759F" w:rsidP="007475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7">
        <w:rPr>
          <w:rFonts w:ascii="Times New Roman" w:hAnsi="Times New Roman" w:cs="Times New Roman"/>
          <w:sz w:val="24"/>
          <w:szCs w:val="24"/>
        </w:rPr>
        <w:t>учителей – 152;</w:t>
      </w:r>
    </w:p>
    <w:p w:rsidR="0074759F" w:rsidRPr="00B17E67" w:rsidRDefault="0074759F" w:rsidP="007475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E67">
        <w:rPr>
          <w:rFonts w:ascii="Times New Roman" w:hAnsi="Times New Roman" w:cs="Times New Roman"/>
          <w:sz w:val="24"/>
          <w:szCs w:val="24"/>
        </w:rPr>
        <w:t xml:space="preserve">воспитателей и иных педагогических работников ДОО –   34 </w:t>
      </w:r>
    </w:p>
    <w:p w:rsidR="0074759F" w:rsidRPr="00B17E67" w:rsidRDefault="0074759F" w:rsidP="007475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67">
        <w:rPr>
          <w:rFonts w:ascii="Times New Roman" w:hAnsi="Times New Roman" w:cs="Times New Roman"/>
          <w:sz w:val="24"/>
          <w:szCs w:val="24"/>
        </w:rPr>
        <w:t xml:space="preserve">педагогов дополнительного образования – 33 </w:t>
      </w:r>
    </w:p>
    <w:p w:rsidR="0074759F" w:rsidRPr="0074759F" w:rsidRDefault="0074759F" w:rsidP="00747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7E67">
        <w:rPr>
          <w:rFonts w:ascii="Times New Roman" w:hAnsi="Times New Roman" w:cs="Times New Roman"/>
          <w:sz w:val="24"/>
          <w:szCs w:val="24"/>
        </w:rPr>
        <w:t>Таким образом, педагогические работники муниципалитета регулярно проходят курсовую подготовку.</w:t>
      </w:r>
    </w:p>
    <w:p w:rsidR="00FA5E9B" w:rsidRDefault="00F41BBE" w:rsidP="00FA5E9B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       </w:t>
      </w:r>
      <w:r w:rsidR="00FA5E9B">
        <w:rPr>
          <w:color w:val="000000"/>
        </w:rPr>
        <w:t xml:space="preserve">Педагоги ежегодно повышают квалификацию </w:t>
      </w:r>
      <w:r w:rsidR="00FA5E9B">
        <w:t>в области формирования цифровых компетенций в образовании, за последние три года курсы повышения квалификации в области цифровой компетенции посетило более 400 педагогов:</w:t>
      </w:r>
    </w:p>
    <w:p w:rsidR="00FA5E9B" w:rsidRDefault="00FA5E9B" w:rsidP="00FA5E9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 «Модель управления развитием школы в контексте цифровой трансформации», август-сентябрь 2020 г., 19 директоров образовательных организаций;</w:t>
      </w:r>
    </w:p>
    <w:p w:rsidR="00FA5E9B" w:rsidRDefault="00FA5E9B" w:rsidP="00FA5E9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333333"/>
          <w:shd w:val="clear" w:color="auto" w:fill="FFFFFF"/>
        </w:rPr>
        <w:t xml:space="preserve">"Методология и технология дистанционного обучения в общеобразовательной организации",  2020 г., 9 учителей </w:t>
      </w:r>
      <w:r>
        <w:t>образовательных организаций.</w:t>
      </w:r>
    </w:p>
    <w:p w:rsidR="00FA5E9B" w:rsidRDefault="00FA5E9B" w:rsidP="00FA5E9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333333"/>
          <w:shd w:val="clear" w:color="auto" w:fill="FFFFFF"/>
        </w:rPr>
        <w:t xml:space="preserve">"Дистанционные образовательные технологии в профессиональной деятельности преподавателя", 2020 г.  15 учителей </w:t>
      </w:r>
      <w:r>
        <w:t>образовательных организаций.</w:t>
      </w:r>
    </w:p>
    <w:p w:rsidR="00FA5E9B" w:rsidRDefault="00FA5E9B" w:rsidP="00FA5E9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lastRenderedPageBreak/>
        <w:t>Современные технологии развития высокотехнологичных предметных навыков обучающихся предметной области «Информатика»</w:t>
      </w:r>
      <w:proofErr w:type="gramStart"/>
      <w:r>
        <w:t>,«</w:t>
      </w:r>
      <w:proofErr w:type="gramEnd"/>
      <w:r>
        <w:t xml:space="preserve">Технология», «Основы безопасности жизнедеятельности» 2020г., </w:t>
      </w:r>
      <w:r>
        <w:rPr>
          <w:color w:val="333333"/>
          <w:shd w:val="clear" w:color="auto" w:fill="FFFFFF"/>
        </w:rPr>
        <w:t xml:space="preserve">45 учителей </w:t>
      </w:r>
      <w:r>
        <w:t>образовательных организаций.</w:t>
      </w:r>
    </w:p>
    <w:p w:rsidR="00FA5E9B" w:rsidRDefault="00FA5E9B" w:rsidP="00FA5E9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«Введение в цифровую трансформацию образовательной организации», май-июль 2020 г., 9 учителей образовательных организаций;</w:t>
      </w:r>
    </w:p>
    <w:p w:rsidR="00FA5E9B" w:rsidRDefault="00FA5E9B" w:rsidP="00FA5E9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«Введение в цифровую трансформацию образовательной организации», май-август 2020 г., 14 учителей образовательных организаций;</w:t>
      </w:r>
    </w:p>
    <w:p w:rsidR="00FA5E9B" w:rsidRDefault="00FA5E9B" w:rsidP="00FA5E9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Cs/>
        </w:rPr>
        <w:t xml:space="preserve">«Защита дошкольников и школьников от информации, причиняющей вред их здоровью и развитию», 2019 г., 9 </w:t>
      </w:r>
      <w:r>
        <w:t>учителей образовательных организаций;</w:t>
      </w:r>
    </w:p>
    <w:p w:rsidR="00FA5E9B" w:rsidRDefault="00FA5E9B" w:rsidP="00FA5E9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Cs/>
        </w:rPr>
        <w:t xml:space="preserve"> 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помощи», 2019 г., 5 </w:t>
      </w:r>
      <w:r>
        <w:t>учителей образовательных организаций.</w:t>
      </w:r>
    </w:p>
    <w:p w:rsidR="00FA5E9B" w:rsidRDefault="00FA5E9B" w:rsidP="00FA5E9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«Обработка персональных данных в ОО», 2018-2019 </w:t>
      </w:r>
      <w:proofErr w:type="spellStart"/>
      <w:proofErr w:type="gramStart"/>
      <w:r>
        <w:t>гг</w:t>
      </w:r>
      <w:proofErr w:type="spellEnd"/>
      <w:proofErr w:type="gramEnd"/>
      <w:r>
        <w:t>, 49 учителей образовательных организаций.</w:t>
      </w:r>
    </w:p>
    <w:p w:rsidR="00FA5E9B" w:rsidRDefault="00FA5E9B" w:rsidP="00FA5E9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«Безопасное использование сайтов (сети Интернет) в образовательном процессе в целях обучения и воспитания обучающихся в образовательной организации», 2018-2019 </w:t>
      </w:r>
      <w:proofErr w:type="spellStart"/>
      <w:proofErr w:type="gramStart"/>
      <w:r>
        <w:t>гг</w:t>
      </w:r>
      <w:proofErr w:type="spellEnd"/>
      <w:proofErr w:type="gramEnd"/>
      <w:r>
        <w:t>, 112 учителей образовательных организаций.</w:t>
      </w:r>
    </w:p>
    <w:p w:rsidR="00FA5E9B" w:rsidRDefault="00FA5E9B" w:rsidP="00FA5E9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333333"/>
          <w:shd w:val="clear" w:color="auto" w:fill="FFFFFF"/>
        </w:rPr>
        <w:t xml:space="preserve">"Использование интерактивных методов обучения и ИКТ при проектировании уроков по ОРКСЭ", 2018 г., 5 </w:t>
      </w:r>
      <w:r>
        <w:t>учителей образовательных организаций.</w:t>
      </w:r>
    </w:p>
    <w:p w:rsidR="00FA5E9B" w:rsidRDefault="00FA5E9B" w:rsidP="00FA5E9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«Гибкие компетенции проектной деятельности», 2018-2019 г., 30</w:t>
      </w:r>
      <w:r>
        <w:rPr>
          <w:color w:val="333333"/>
          <w:shd w:val="clear" w:color="auto" w:fill="FFFFFF"/>
        </w:rPr>
        <w:t xml:space="preserve"> </w:t>
      </w:r>
      <w:r>
        <w:t>учителей образовательных организаций.</w:t>
      </w:r>
    </w:p>
    <w:p w:rsidR="00FA5E9B" w:rsidRDefault="00FA5E9B" w:rsidP="00FA5E9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И др.</w:t>
      </w:r>
    </w:p>
    <w:p w:rsidR="00FA5E9B" w:rsidRDefault="00FA5E9B"/>
    <w:p w:rsidR="00FA5E9B" w:rsidRDefault="00B1182C">
      <w:r>
        <w:t>Директор МАУ ИМЦ                                   Н.В.Пономарева</w:t>
      </w:r>
    </w:p>
    <w:sectPr w:rsidR="00FA5E9B" w:rsidSect="005C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F1F59"/>
    <w:multiLevelType w:val="hybridMultilevel"/>
    <w:tmpl w:val="BD224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56914"/>
    <w:multiLevelType w:val="hybridMultilevel"/>
    <w:tmpl w:val="3F6A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5E9B"/>
    <w:rsid w:val="005C1D19"/>
    <w:rsid w:val="0074759F"/>
    <w:rsid w:val="00A63C43"/>
    <w:rsid w:val="00A71F83"/>
    <w:rsid w:val="00B1182C"/>
    <w:rsid w:val="00B97DA6"/>
    <w:rsid w:val="00DB27C3"/>
    <w:rsid w:val="00F41BBE"/>
    <w:rsid w:val="00FA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BBE"/>
    <w:rPr>
      <w:b/>
      <w:bCs/>
    </w:rPr>
  </w:style>
  <w:style w:type="paragraph" w:styleId="a5">
    <w:name w:val="List Paragraph"/>
    <w:basedOn w:val="a"/>
    <w:uiPriority w:val="34"/>
    <w:qFormat/>
    <w:rsid w:val="0074759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2021-03-11T09:59:00Z</cp:lastPrinted>
  <dcterms:created xsi:type="dcterms:W3CDTF">2021-03-11T08:59:00Z</dcterms:created>
  <dcterms:modified xsi:type="dcterms:W3CDTF">2021-07-22T03:58:00Z</dcterms:modified>
</cp:coreProperties>
</file>